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F1EB94" w14:textId="77777777" w:rsidR="00553320" w:rsidRPr="00E6609C" w:rsidRDefault="00553320" w:rsidP="00E6609C">
      <w:pPr>
        <w:spacing w:line="480" w:lineRule="auto"/>
        <w:ind w:left="-90" w:right="-360" w:hanging="360"/>
        <w:jc w:val="center"/>
        <w:rPr>
          <w:rFonts w:ascii="Times New Roman" w:hAnsi="Times New Roman" w:cs="Times New Roman"/>
          <w:sz w:val="24"/>
          <w:szCs w:val="24"/>
        </w:rPr>
      </w:pPr>
    </w:p>
    <w:p w14:paraId="7106989D" w14:textId="77777777" w:rsidR="00553320" w:rsidRPr="00E6609C" w:rsidRDefault="00553320" w:rsidP="00E6609C">
      <w:pPr>
        <w:spacing w:line="480" w:lineRule="auto"/>
        <w:ind w:left="-90" w:right="-360" w:hanging="360"/>
        <w:jc w:val="center"/>
        <w:rPr>
          <w:rFonts w:ascii="Times New Roman" w:hAnsi="Times New Roman" w:cs="Times New Roman"/>
          <w:sz w:val="24"/>
          <w:szCs w:val="24"/>
        </w:rPr>
      </w:pPr>
    </w:p>
    <w:p w14:paraId="49866726" w14:textId="7FE78C84" w:rsidR="00F94812" w:rsidRPr="00E6609C" w:rsidRDefault="00CA38AD" w:rsidP="00E6609C">
      <w:pPr>
        <w:spacing w:line="480" w:lineRule="auto"/>
        <w:ind w:left="-90" w:right="-360" w:hanging="360"/>
        <w:jc w:val="center"/>
        <w:rPr>
          <w:rFonts w:ascii="Times New Roman" w:hAnsi="Times New Roman" w:cs="Times New Roman"/>
          <w:sz w:val="24"/>
          <w:szCs w:val="24"/>
        </w:rPr>
      </w:pPr>
      <w:r w:rsidRPr="00E6609C">
        <w:rPr>
          <w:rFonts w:ascii="Times New Roman" w:hAnsi="Times New Roman" w:cs="Times New Roman"/>
          <w:sz w:val="24"/>
          <w:szCs w:val="24"/>
        </w:rPr>
        <w:t>Video Analysis</w:t>
      </w:r>
    </w:p>
    <w:p w14:paraId="2066034F" w14:textId="12783263" w:rsidR="00E356AC" w:rsidRPr="00E6609C" w:rsidRDefault="00CA38AD" w:rsidP="00E6609C">
      <w:pPr>
        <w:spacing w:line="480" w:lineRule="auto"/>
        <w:ind w:left="-90" w:right="-360" w:hanging="360"/>
        <w:jc w:val="center"/>
        <w:rPr>
          <w:rFonts w:ascii="Times New Roman" w:hAnsi="Times New Roman" w:cs="Times New Roman"/>
          <w:sz w:val="24"/>
          <w:szCs w:val="24"/>
        </w:rPr>
      </w:pPr>
      <w:r w:rsidRPr="00E6609C">
        <w:rPr>
          <w:rFonts w:ascii="Times New Roman" w:hAnsi="Times New Roman" w:cs="Times New Roman"/>
          <w:sz w:val="24"/>
          <w:szCs w:val="24"/>
        </w:rPr>
        <w:t>Student Name</w:t>
      </w:r>
    </w:p>
    <w:p w14:paraId="2831C294" w14:textId="47921445" w:rsidR="00E356AC" w:rsidRPr="00E6609C" w:rsidRDefault="00CA38AD" w:rsidP="00E6609C">
      <w:pPr>
        <w:spacing w:line="480" w:lineRule="auto"/>
        <w:ind w:left="-90" w:right="-360" w:hanging="360"/>
        <w:jc w:val="center"/>
        <w:rPr>
          <w:rFonts w:ascii="Times New Roman" w:hAnsi="Times New Roman" w:cs="Times New Roman"/>
          <w:sz w:val="24"/>
          <w:szCs w:val="24"/>
        </w:rPr>
      </w:pPr>
      <w:r w:rsidRPr="00E6609C">
        <w:rPr>
          <w:rFonts w:ascii="Times New Roman" w:hAnsi="Times New Roman" w:cs="Times New Roman"/>
          <w:sz w:val="24"/>
          <w:szCs w:val="24"/>
        </w:rPr>
        <w:t>Institution Affiliations</w:t>
      </w:r>
    </w:p>
    <w:p w14:paraId="4A207D86" w14:textId="737C9FD6" w:rsidR="00E356AC" w:rsidRPr="00E6609C" w:rsidRDefault="00CA38AD" w:rsidP="00E6609C">
      <w:pPr>
        <w:spacing w:line="480" w:lineRule="auto"/>
        <w:ind w:left="-90" w:right="-360" w:hanging="360"/>
        <w:jc w:val="center"/>
        <w:rPr>
          <w:rFonts w:ascii="Times New Roman" w:hAnsi="Times New Roman" w:cs="Times New Roman"/>
          <w:sz w:val="24"/>
          <w:szCs w:val="24"/>
        </w:rPr>
      </w:pPr>
      <w:r w:rsidRPr="00E6609C">
        <w:rPr>
          <w:rFonts w:ascii="Times New Roman" w:hAnsi="Times New Roman" w:cs="Times New Roman"/>
          <w:sz w:val="24"/>
          <w:szCs w:val="24"/>
        </w:rPr>
        <w:t>Date</w:t>
      </w:r>
    </w:p>
    <w:p w14:paraId="206254D6" w14:textId="77777777" w:rsidR="00E356AC" w:rsidRPr="00E6609C" w:rsidRDefault="00CA38AD" w:rsidP="00E6609C">
      <w:pPr>
        <w:spacing w:line="480" w:lineRule="auto"/>
        <w:ind w:left="-90" w:right="-360"/>
        <w:rPr>
          <w:rFonts w:ascii="Times New Roman" w:hAnsi="Times New Roman" w:cs="Times New Roman"/>
          <w:sz w:val="24"/>
          <w:szCs w:val="24"/>
        </w:rPr>
      </w:pPr>
      <w:r w:rsidRPr="00E6609C">
        <w:rPr>
          <w:rFonts w:ascii="Times New Roman" w:hAnsi="Times New Roman" w:cs="Times New Roman"/>
          <w:sz w:val="24"/>
          <w:szCs w:val="24"/>
        </w:rPr>
        <w:br w:type="page"/>
      </w:r>
    </w:p>
    <w:p w14:paraId="23E30EB6" w14:textId="04F9F0C7" w:rsidR="0074122B" w:rsidRPr="00E6609C" w:rsidRDefault="00CA38AD" w:rsidP="008F5A81">
      <w:pPr>
        <w:spacing w:line="480" w:lineRule="auto"/>
        <w:ind w:left="270" w:right="-360"/>
        <w:rPr>
          <w:rFonts w:ascii="Times New Roman" w:hAnsi="Times New Roman" w:cs="Times New Roman"/>
          <w:b/>
          <w:sz w:val="24"/>
          <w:szCs w:val="24"/>
        </w:rPr>
      </w:pPr>
      <w:r w:rsidRPr="00E6609C">
        <w:rPr>
          <w:rFonts w:ascii="Times New Roman" w:hAnsi="Times New Roman" w:cs="Times New Roman"/>
          <w:b/>
          <w:sz w:val="24"/>
          <w:szCs w:val="24"/>
        </w:rPr>
        <w:lastRenderedPageBreak/>
        <w:t>How to Write About Africa: Black Writers Matter by Binyavanga Wainaina</w:t>
      </w:r>
      <w:r w:rsidR="008F5A81">
        <w:rPr>
          <w:rFonts w:ascii="Times New Roman" w:hAnsi="Times New Roman" w:cs="Times New Roman"/>
          <w:b/>
          <w:sz w:val="24"/>
          <w:szCs w:val="24"/>
        </w:rPr>
        <w:t xml:space="preserve"> </w:t>
      </w:r>
      <w:hyperlink r:id="rId7" w:history="1">
        <w:r w:rsidR="008F5A81" w:rsidRPr="00C1562F">
          <w:rPr>
            <w:rStyle w:val="Hyperlink"/>
            <w:rFonts w:ascii="Times New Roman" w:hAnsi="Times New Roman" w:cs="Times New Roman"/>
            <w:b/>
            <w:sz w:val="24"/>
            <w:szCs w:val="24"/>
          </w:rPr>
          <w:t>https://www.youtube.com/watch?v=L-20e0CecrU&amp;t=119s</w:t>
        </w:r>
      </w:hyperlink>
      <w:r w:rsidR="008F5A81">
        <w:rPr>
          <w:rFonts w:ascii="Times New Roman" w:hAnsi="Times New Roman" w:cs="Times New Roman"/>
          <w:b/>
          <w:sz w:val="24"/>
          <w:szCs w:val="24"/>
        </w:rPr>
        <w:t xml:space="preserve"> </w:t>
      </w:r>
    </w:p>
    <w:p w14:paraId="0109E251" w14:textId="5F3788EA" w:rsidR="0074122B" w:rsidRPr="00E6609C" w:rsidRDefault="00CA38AD" w:rsidP="00E6609C">
      <w:pPr>
        <w:spacing w:line="480" w:lineRule="auto"/>
        <w:ind w:left="-90" w:right="-360" w:firstLine="360"/>
        <w:rPr>
          <w:rFonts w:ascii="Times New Roman" w:hAnsi="Times New Roman" w:cs="Times New Roman"/>
          <w:sz w:val="24"/>
          <w:szCs w:val="24"/>
        </w:rPr>
      </w:pPr>
      <w:r w:rsidRPr="00E6609C">
        <w:rPr>
          <w:rFonts w:ascii="Times New Roman" w:hAnsi="Times New Roman" w:cs="Times New Roman"/>
          <w:sz w:val="24"/>
          <w:szCs w:val="24"/>
        </w:rPr>
        <w:t xml:space="preserve">Binyavanga Wainaina’s video </w:t>
      </w:r>
      <w:r w:rsidR="00D71866" w:rsidRPr="00E6609C">
        <w:rPr>
          <w:rFonts w:ascii="Times New Roman" w:hAnsi="Times New Roman" w:cs="Times New Roman"/>
          <w:sz w:val="24"/>
          <w:szCs w:val="24"/>
        </w:rPr>
        <w:t xml:space="preserve">running for about eleven minutes is about African narratives. She highlights </w:t>
      </w:r>
      <w:r w:rsidR="00193CA2" w:rsidRPr="00E6609C">
        <w:rPr>
          <w:rFonts w:ascii="Times New Roman" w:hAnsi="Times New Roman" w:cs="Times New Roman"/>
          <w:sz w:val="24"/>
          <w:szCs w:val="24"/>
        </w:rPr>
        <w:t>critical areas</w:t>
      </w:r>
      <w:r w:rsidR="00D71866" w:rsidRPr="00E6609C">
        <w:rPr>
          <w:rFonts w:ascii="Times New Roman" w:hAnsi="Times New Roman" w:cs="Times New Roman"/>
          <w:sz w:val="24"/>
          <w:szCs w:val="24"/>
        </w:rPr>
        <w:t xml:space="preserve"> in which a writer must include in their stories to effectively and efficiently capture the African culture's exact image. </w:t>
      </w:r>
      <w:r w:rsidR="00FE479C" w:rsidRPr="00E6609C">
        <w:rPr>
          <w:rFonts w:ascii="Times New Roman" w:hAnsi="Times New Roman" w:cs="Times New Roman"/>
          <w:sz w:val="24"/>
          <w:szCs w:val="24"/>
        </w:rPr>
        <w:t xml:space="preserve">In her </w:t>
      </w:r>
      <w:r w:rsidR="0043691E" w:rsidRPr="00E6609C">
        <w:rPr>
          <w:rFonts w:ascii="Times New Roman" w:hAnsi="Times New Roman" w:cs="Times New Roman"/>
          <w:sz w:val="24"/>
          <w:szCs w:val="24"/>
        </w:rPr>
        <w:t>video,</w:t>
      </w:r>
      <w:r w:rsidR="00FE479C" w:rsidRPr="00E6609C">
        <w:rPr>
          <w:rFonts w:ascii="Times New Roman" w:hAnsi="Times New Roman" w:cs="Times New Roman"/>
          <w:sz w:val="24"/>
          <w:szCs w:val="24"/>
        </w:rPr>
        <w:t xml:space="preserve"> she seems not to like Africa and Africans. Eighty percent of Binyavanga’s video is how writers can write bad stories about Africa and its </w:t>
      </w:r>
      <w:r w:rsidR="005B7EC1" w:rsidRPr="00E6609C">
        <w:rPr>
          <w:rFonts w:ascii="Times New Roman" w:hAnsi="Times New Roman" w:cs="Times New Roman"/>
          <w:sz w:val="24"/>
          <w:szCs w:val="24"/>
        </w:rPr>
        <w:t xml:space="preserve">naïve </w:t>
      </w:r>
      <w:r w:rsidR="00FE479C" w:rsidRPr="00E6609C">
        <w:rPr>
          <w:rFonts w:ascii="Times New Roman" w:hAnsi="Times New Roman" w:cs="Times New Roman"/>
          <w:sz w:val="24"/>
          <w:szCs w:val="24"/>
        </w:rPr>
        <w:t xml:space="preserve">ancient indigenous culture and corrupt leaders and politicians.  </w:t>
      </w:r>
      <w:r w:rsidR="0043691E" w:rsidRPr="00E6609C">
        <w:rPr>
          <w:rFonts w:ascii="Times New Roman" w:hAnsi="Times New Roman" w:cs="Times New Roman"/>
          <w:sz w:val="24"/>
          <w:szCs w:val="24"/>
        </w:rPr>
        <w:t>She insists that Africans are to be praised at all costs unless they have won a Nobel Prize</w:t>
      </w:r>
      <w:r w:rsidR="005B7EC1" w:rsidRPr="00E6609C">
        <w:rPr>
          <w:rFonts w:ascii="Times New Roman" w:hAnsi="Times New Roman" w:cs="Times New Roman"/>
          <w:sz w:val="24"/>
          <w:szCs w:val="24"/>
        </w:rPr>
        <w:t>. T</w:t>
      </w:r>
      <w:r w:rsidR="005702BB" w:rsidRPr="00E6609C">
        <w:rPr>
          <w:rFonts w:ascii="Times New Roman" w:hAnsi="Times New Roman" w:cs="Times New Roman"/>
          <w:sz w:val="24"/>
          <w:szCs w:val="24"/>
        </w:rPr>
        <w:t>hrou</w:t>
      </w:r>
      <w:r w:rsidR="005B7EC1" w:rsidRPr="00E6609C">
        <w:rPr>
          <w:rFonts w:ascii="Times New Roman" w:hAnsi="Times New Roman" w:cs="Times New Roman"/>
          <w:sz w:val="24"/>
          <w:szCs w:val="24"/>
        </w:rPr>
        <w:t>g</w:t>
      </w:r>
      <w:r w:rsidR="005702BB" w:rsidRPr="00E6609C">
        <w:rPr>
          <w:rFonts w:ascii="Times New Roman" w:hAnsi="Times New Roman" w:cs="Times New Roman"/>
          <w:sz w:val="24"/>
          <w:szCs w:val="24"/>
        </w:rPr>
        <w:t>hout</w:t>
      </w:r>
      <w:r w:rsidR="005B7EC1" w:rsidRPr="00E6609C">
        <w:rPr>
          <w:rFonts w:ascii="Times New Roman" w:hAnsi="Times New Roman" w:cs="Times New Roman"/>
          <w:sz w:val="24"/>
          <w:szCs w:val="24"/>
        </w:rPr>
        <w:t xml:space="preserve"> the </w:t>
      </w:r>
      <w:r w:rsidR="005702BB" w:rsidRPr="00E6609C">
        <w:rPr>
          <w:rFonts w:ascii="Times New Roman" w:hAnsi="Times New Roman" w:cs="Times New Roman"/>
          <w:sz w:val="24"/>
          <w:szCs w:val="24"/>
        </w:rPr>
        <w:t>entire</w:t>
      </w:r>
      <w:r w:rsidR="005B7EC1" w:rsidRPr="00E6609C">
        <w:rPr>
          <w:rFonts w:ascii="Times New Roman" w:hAnsi="Times New Roman" w:cs="Times New Roman"/>
          <w:sz w:val="24"/>
          <w:szCs w:val="24"/>
        </w:rPr>
        <w:t xml:space="preserve"> text, the writer must maintain a sad sotto voice, which establishes the base about Africans' problems from childhood through adulthood to death. </w:t>
      </w:r>
      <w:r w:rsidR="005702BB" w:rsidRPr="00E6609C">
        <w:rPr>
          <w:rFonts w:ascii="Times New Roman" w:hAnsi="Times New Roman" w:cs="Times New Roman"/>
          <w:sz w:val="24"/>
          <w:szCs w:val="24"/>
        </w:rPr>
        <w:t xml:space="preserve">The video is good because it gives essential, useful writing tips that both African and non-African writers can use to make their text enjoyable. She describes how themes about culture, love, leadership, and environment can be described to catch the reader's attention and make them understand the in-depth suffering Africans endure.  </w:t>
      </w:r>
    </w:p>
    <w:p w14:paraId="4B4A71E8" w14:textId="77777777" w:rsidR="00C543A4" w:rsidRPr="00E6609C" w:rsidRDefault="00C543A4" w:rsidP="00E6609C">
      <w:pPr>
        <w:spacing w:line="480" w:lineRule="auto"/>
        <w:ind w:left="-90" w:right="-360"/>
        <w:rPr>
          <w:rFonts w:ascii="Times New Roman" w:hAnsi="Times New Roman" w:cs="Times New Roman"/>
          <w:b/>
          <w:sz w:val="24"/>
          <w:szCs w:val="24"/>
        </w:rPr>
      </w:pPr>
    </w:p>
    <w:p w14:paraId="233D81E4" w14:textId="44C817EB" w:rsidR="00C543A4" w:rsidRPr="00E6609C" w:rsidRDefault="00CA38AD" w:rsidP="00E6609C">
      <w:pPr>
        <w:spacing w:line="480" w:lineRule="auto"/>
        <w:ind w:left="720" w:right="-360"/>
        <w:rPr>
          <w:rFonts w:ascii="Times New Roman" w:hAnsi="Times New Roman" w:cs="Times New Roman"/>
          <w:sz w:val="24"/>
          <w:szCs w:val="24"/>
        </w:rPr>
      </w:pPr>
      <w:r w:rsidRPr="00E6609C">
        <w:rPr>
          <w:rFonts w:ascii="Times New Roman" w:hAnsi="Times New Roman" w:cs="Times New Roman"/>
          <w:b/>
          <w:sz w:val="24"/>
          <w:szCs w:val="24"/>
        </w:rPr>
        <w:t>Why we are Overdue to know the Bril</w:t>
      </w:r>
      <w:r w:rsidRPr="00E6609C">
        <w:rPr>
          <w:rFonts w:ascii="Times New Roman" w:hAnsi="Times New Roman" w:cs="Times New Roman"/>
          <w:b/>
          <w:sz w:val="24"/>
          <w:szCs w:val="24"/>
        </w:rPr>
        <w:t xml:space="preserve">liance of Africa’s civilization  by Henry Luis Gates Jr. (Host) </w:t>
      </w:r>
      <w:hyperlink r:id="rId8" w:history="1">
        <w:r w:rsidRPr="00E6609C">
          <w:rPr>
            <w:rStyle w:val="Hyperlink"/>
            <w:rFonts w:ascii="Times New Roman" w:hAnsi="Times New Roman" w:cs="Times New Roman"/>
            <w:sz w:val="24"/>
            <w:szCs w:val="24"/>
          </w:rPr>
          <w:t>https://www.youtube.com/watch?v=JhqaQ6mR82s&amp;t=2s</w:t>
        </w:r>
      </w:hyperlink>
      <w:r w:rsidRPr="00E6609C">
        <w:rPr>
          <w:rFonts w:ascii="Times New Roman" w:hAnsi="Times New Roman" w:cs="Times New Roman"/>
          <w:sz w:val="24"/>
          <w:szCs w:val="24"/>
        </w:rPr>
        <w:t xml:space="preserve"> </w:t>
      </w:r>
    </w:p>
    <w:p w14:paraId="09ACC9D8" w14:textId="71B5A976" w:rsidR="00C543A4" w:rsidRPr="00E6609C" w:rsidRDefault="00CA38AD" w:rsidP="00E6609C">
      <w:pPr>
        <w:spacing w:line="480" w:lineRule="auto"/>
        <w:ind w:left="-90" w:right="-360"/>
        <w:rPr>
          <w:rFonts w:ascii="Times New Roman" w:hAnsi="Times New Roman" w:cs="Times New Roman"/>
          <w:sz w:val="24"/>
          <w:szCs w:val="24"/>
        </w:rPr>
      </w:pPr>
      <w:r>
        <w:rPr>
          <w:rFonts w:ascii="Times New Roman" w:hAnsi="Times New Roman" w:cs="Times New Roman"/>
          <w:sz w:val="24"/>
          <w:szCs w:val="24"/>
        </w:rPr>
        <w:tab/>
      </w:r>
      <w:r w:rsidRPr="00E6609C">
        <w:rPr>
          <w:rFonts w:ascii="Times New Roman" w:hAnsi="Times New Roman" w:cs="Times New Roman"/>
          <w:sz w:val="24"/>
          <w:szCs w:val="24"/>
        </w:rPr>
        <w:t xml:space="preserve"> The video highlights the history and the achievements of Africa since the t</w:t>
      </w:r>
      <w:r w:rsidRPr="00E6609C">
        <w:rPr>
          <w:rFonts w:ascii="Times New Roman" w:hAnsi="Times New Roman" w:cs="Times New Roman"/>
          <w:sz w:val="24"/>
          <w:szCs w:val="24"/>
        </w:rPr>
        <w:t>ime of the colonial masters. The video is a summary of a six-hour long documentary about Africa's civilization. Louis, in his documentary, shows the steps Africa has undergone for the past 200,000 years to its present day civilized continent. Most of the w</w:t>
      </w:r>
      <w:r w:rsidRPr="00E6609C">
        <w:rPr>
          <w:rFonts w:ascii="Times New Roman" w:hAnsi="Times New Roman" w:cs="Times New Roman"/>
          <w:sz w:val="24"/>
          <w:szCs w:val="24"/>
        </w:rPr>
        <w:t xml:space="preserve">orld's families and civilization trace back to Africa. However, the Europeans painted Africa as a space with nothing worthy inside. The history of Africa was stolen and eroded by the Whites. </w:t>
      </w:r>
    </w:p>
    <w:p w14:paraId="2BD80238" w14:textId="77777777" w:rsidR="007C50DB" w:rsidRPr="00E6609C" w:rsidRDefault="007C50DB" w:rsidP="00E6609C">
      <w:pPr>
        <w:spacing w:line="480" w:lineRule="auto"/>
        <w:ind w:left="-90" w:right="-360" w:firstLine="360"/>
        <w:rPr>
          <w:rFonts w:ascii="Times New Roman" w:hAnsi="Times New Roman" w:cs="Times New Roman"/>
          <w:b/>
          <w:sz w:val="24"/>
          <w:szCs w:val="24"/>
        </w:rPr>
      </w:pPr>
    </w:p>
    <w:p w14:paraId="63F9A826" w14:textId="7DEBFD9B" w:rsidR="003D291E" w:rsidRPr="00E6609C" w:rsidRDefault="00CA38AD" w:rsidP="00FD0946">
      <w:pPr>
        <w:spacing w:line="480" w:lineRule="auto"/>
        <w:ind w:left="630" w:right="-360"/>
        <w:rPr>
          <w:rFonts w:ascii="Times New Roman" w:hAnsi="Times New Roman" w:cs="Times New Roman"/>
          <w:b/>
          <w:sz w:val="24"/>
          <w:szCs w:val="24"/>
        </w:rPr>
      </w:pPr>
      <w:r w:rsidRPr="00E6609C">
        <w:rPr>
          <w:rFonts w:ascii="Times New Roman" w:hAnsi="Times New Roman" w:cs="Times New Roman"/>
          <w:b/>
          <w:sz w:val="24"/>
          <w:szCs w:val="24"/>
        </w:rPr>
        <w:t>The Five Major World Religions by Bellaimey John</w:t>
      </w:r>
      <w:r w:rsidR="00FD0946">
        <w:rPr>
          <w:rFonts w:ascii="Times New Roman" w:hAnsi="Times New Roman" w:cs="Times New Roman"/>
          <w:b/>
          <w:sz w:val="24"/>
          <w:szCs w:val="24"/>
        </w:rPr>
        <w:t xml:space="preserve"> </w:t>
      </w:r>
      <w:hyperlink r:id="rId9" w:history="1">
        <w:r w:rsidR="00FD0946" w:rsidRPr="00C1562F">
          <w:rPr>
            <w:rStyle w:val="Hyperlink"/>
            <w:rFonts w:ascii="Times New Roman" w:hAnsi="Times New Roman" w:cs="Times New Roman"/>
            <w:b/>
            <w:sz w:val="24"/>
            <w:szCs w:val="24"/>
          </w:rPr>
          <w:t>https://www.youtube.com/watch?v=m6dCxo7t_aE&amp;t=245s</w:t>
        </w:r>
      </w:hyperlink>
      <w:r w:rsidR="00FD0946">
        <w:rPr>
          <w:rFonts w:ascii="Times New Roman" w:hAnsi="Times New Roman" w:cs="Times New Roman"/>
          <w:b/>
          <w:sz w:val="24"/>
          <w:szCs w:val="24"/>
        </w:rPr>
        <w:t xml:space="preserve"> </w:t>
      </w:r>
    </w:p>
    <w:p w14:paraId="4B9D8AC6" w14:textId="77777777" w:rsidR="00FB6C1F" w:rsidRPr="00E6609C" w:rsidRDefault="00CA38AD" w:rsidP="00E6609C">
      <w:pPr>
        <w:spacing w:line="480" w:lineRule="auto"/>
        <w:ind w:left="-90" w:right="-360" w:firstLine="720"/>
        <w:rPr>
          <w:rFonts w:ascii="Times New Roman" w:hAnsi="Times New Roman" w:cs="Times New Roman"/>
          <w:sz w:val="24"/>
          <w:szCs w:val="24"/>
        </w:rPr>
      </w:pPr>
      <w:r w:rsidRPr="00E6609C">
        <w:rPr>
          <w:rFonts w:ascii="Times New Roman" w:hAnsi="Times New Roman" w:cs="Times New Roman"/>
          <w:sz w:val="24"/>
          <w:szCs w:val="24"/>
        </w:rPr>
        <w:t>The video by Bellaimey highlights</w:t>
      </w:r>
      <w:r w:rsidR="00317263" w:rsidRPr="00E6609C">
        <w:rPr>
          <w:rFonts w:ascii="Times New Roman" w:hAnsi="Times New Roman" w:cs="Times New Roman"/>
          <w:sz w:val="24"/>
          <w:szCs w:val="24"/>
        </w:rPr>
        <w:t xml:space="preserve"> the religions of the world, including </w:t>
      </w:r>
      <w:r w:rsidR="008A0EE9" w:rsidRPr="00E6609C">
        <w:rPr>
          <w:rFonts w:ascii="Times New Roman" w:hAnsi="Times New Roman" w:cs="Times New Roman"/>
          <w:sz w:val="24"/>
          <w:szCs w:val="24"/>
        </w:rPr>
        <w:t xml:space="preserve">Christianity, Islam, </w:t>
      </w:r>
      <w:r w:rsidR="00317263" w:rsidRPr="00E6609C">
        <w:rPr>
          <w:rFonts w:ascii="Times New Roman" w:hAnsi="Times New Roman" w:cs="Times New Roman"/>
          <w:sz w:val="24"/>
          <w:szCs w:val="24"/>
        </w:rPr>
        <w:t xml:space="preserve">Hinduism, </w:t>
      </w:r>
      <w:r w:rsidR="008A0EE9" w:rsidRPr="00E6609C">
        <w:rPr>
          <w:rFonts w:ascii="Times New Roman" w:hAnsi="Times New Roman" w:cs="Times New Roman"/>
          <w:sz w:val="24"/>
          <w:szCs w:val="24"/>
        </w:rPr>
        <w:t xml:space="preserve">Buddhism, and </w:t>
      </w:r>
      <w:r w:rsidR="0015015B" w:rsidRPr="00E6609C">
        <w:rPr>
          <w:rFonts w:ascii="Times New Roman" w:hAnsi="Times New Roman" w:cs="Times New Roman"/>
          <w:sz w:val="24"/>
          <w:szCs w:val="24"/>
        </w:rPr>
        <w:t>Judaism</w:t>
      </w:r>
      <w:r w:rsidR="008A0EE9" w:rsidRPr="00E6609C">
        <w:rPr>
          <w:rFonts w:ascii="Times New Roman" w:hAnsi="Times New Roman" w:cs="Times New Roman"/>
          <w:sz w:val="24"/>
          <w:szCs w:val="24"/>
        </w:rPr>
        <w:t xml:space="preserve">. Christianity was born in Jerusalem 2000 years ago. Christians believe that Jesus Christ, the son of God, was sent to earth to save them from sin. More than a third of the world's population believes in Christianity. Islam began 1400years ago when Angel Gibril visited Prophet Muhammad to deliver to him the Word of Allah, Abraham's God. The Muslims believe in Salat, Shahada, Zakat, and Sawm, and Hajj. In the present world, there are 1.5 billion Muslims. </w:t>
      </w:r>
      <w:r w:rsidRPr="00E6609C">
        <w:rPr>
          <w:rFonts w:ascii="Times New Roman" w:hAnsi="Times New Roman" w:cs="Times New Roman"/>
          <w:sz w:val="24"/>
          <w:szCs w:val="24"/>
        </w:rPr>
        <w:t>Hin</w:t>
      </w:r>
      <w:r w:rsidR="008A0EE9" w:rsidRPr="00E6609C">
        <w:rPr>
          <w:rFonts w:ascii="Times New Roman" w:hAnsi="Times New Roman" w:cs="Times New Roman"/>
          <w:sz w:val="24"/>
          <w:szCs w:val="24"/>
        </w:rPr>
        <w:t xml:space="preserve">duism, the religion of Indians who believe </w:t>
      </w:r>
      <w:r w:rsidR="00982BC9" w:rsidRPr="00E6609C">
        <w:rPr>
          <w:rFonts w:ascii="Times New Roman" w:hAnsi="Times New Roman" w:cs="Times New Roman"/>
          <w:sz w:val="24"/>
          <w:szCs w:val="24"/>
        </w:rPr>
        <w:t xml:space="preserve">in the singularity </w:t>
      </w:r>
      <w:r w:rsidR="008A0EE9" w:rsidRPr="00E6609C">
        <w:rPr>
          <w:rFonts w:ascii="Times New Roman" w:hAnsi="Times New Roman" w:cs="Times New Roman"/>
          <w:sz w:val="24"/>
          <w:szCs w:val="24"/>
        </w:rPr>
        <w:t xml:space="preserve">of everything in the universe. </w:t>
      </w:r>
      <w:r w:rsidR="00982BC9" w:rsidRPr="00E6609C">
        <w:rPr>
          <w:rFonts w:ascii="Times New Roman" w:hAnsi="Times New Roman" w:cs="Times New Roman"/>
          <w:sz w:val="24"/>
          <w:szCs w:val="24"/>
        </w:rPr>
        <w:t xml:space="preserve">Upon which there are many forms of gods such as </w:t>
      </w:r>
      <w:r w:rsidR="00911280" w:rsidRPr="00E6609C">
        <w:rPr>
          <w:rFonts w:ascii="Times New Roman" w:hAnsi="Times New Roman" w:cs="Times New Roman"/>
          <w:sz w:val="24"/>
          <w:szCs w:val="24"/>
        </w:rPr>
        <w:t xml:space="preserve">Brahma (the creator), Vishnu (the preserver), Shiva (the transformer or Lord of the Dance), Durga (the fiercely protective divine mother), </w:t>
      </w:r>
      <w:r w:rsidR="0015015B" w:rsidRPr="00E6609C">
        <w:rPr>
          <w:rFonts w:ascii="Times New Roman" w:hAnsi="Times New Roman" w:cs="Times New Roman"/>
          <w:sz w:val="24"/>
          <w:szCs w:val="24"/>
        </w:rPr>
        <w:t xml:space="preserve">and </w:t>
      </w:r>
      <w:r w:rsidR="00911280" w:rsidRPr="00E6609C">
        <w:rPr>
          <w:rFonts w:ascii="Times New Roman" w:hAnsi="Times New Roman" w:cs="Times New Roman"/>
          <w:sz w:val="24"/>
          <w:szCs w:val="24"/>
        </w:rPr>
        <w:t>Ganesha (the wise patron of success)</w:t>
      </w:r>
      <w:r w:rsidR="0015015B" w:rsidRPr="00E6609C">
        <w:rPr>
          <w:rFonts w:ascii="Times New Roman" w:hAnsi="Times New Roman" w:cs="Times New Roman"/>
          <w:sz w:val="24"/>
          <w:szCs w:val="24"/>
        </w:rPr>
        <w:t>. Judaism</w:t>
      </w:r>
      <w:r w:rsidR="008A0EE9" w:rsidRPr="00E6609C">
        <w:rPr>
          <w:rFonts w:ascii="Times New Roman" w:hAnsi="Times New Roman" w:cs="Times New Roman"/>
          <w:sz w:val="24"/>
          <w:szCs w:val="24"/>
        </w:rPr>
        <w:t>,</w:t>
      </w:r>
      <w:r w:rsidR="0015015B" w:rsidRPr="00E6609C">
        <w:rPr>
          <w:rFonts w:ascii="Times New Roman" w:hAnsi="Times New Roman" w:cs="Times New Roman"/>
          <w:sz w:val="24"/>
          <w:szCs w:val="24"/>
        </w:rPr>
        <w:t xml:space="preserve"> </w:t>
      </w:r>
      <w:r w:rsidR="008A0EE9" w:rsidRPr="00E6609C">
        <w:rPr>
          <w:rFonts w:ascii="Times New Roman" w:hAnsi="Times New Roman" w:cs="Times New Roman"/>
          <w:sz w:val="24"/>
          <w:szCs w:val="24"/>
        </w:rPr>
        <w:t xml:space="preserve">the religion of the Jews, </w:t>
      </w:r>
      <w:r w:rsidR="0015015B" w:rsidRPr="00E6609C">
        <w:rPr>
          <w:rFonts w:ascii="Times New Roman" w:hAnsi="Times New Roman" w:cs="Times New Roman"/>
          <w:sz w:val="24"/>
          <w:szCs w:val="24"/>
        </w:rPr>
        <w:t>beg</w:t>
      </w:r>
      <w:r w:rsidR="008A0EE9" w:rsidRPr="00E6609C">
        <w:rPr>
          <w:rFonts w:ascii="Times New Roman" w:hAnsi="Times New Roman" w:cs="Times New Roman"/>
          <w:sz w:val="24"/>
          <w:szCs w:val="24"/>
        </w:rPr>
        <w:t>an 4000 years ago, and they</w:t>
      </w:r>
      <w:r w:rsidR="0015015B" w:rsidRPr="00E6609C">
        <w:rPr>
          <w:rFonts w:ascii="Times New Roman" w:hAnsi="Times New Roman" w:cs="Times New Roman"/>
          <w:sz w:val="24"/>
          <w:szCs w:val="24"/>
        </w:rPr>
        <w:t xml:space="preserve"> believe in the existence </w:t>
      </w:r>
      <w:r w:rsidR="008A0EE9" w:rsidRPr="00E6609C">
        <w:rPr>
          <w:rFonts w:ascii="Times New Roman" w:hAnsi="Times New Roman" w:cs="Times New Roman"/>
          <w:sz w:val="24"/>
          <w:szCs w:val="24"/>
        </w:rPr>
        <w:t>of one true God</w:t>
      </w:r>
      <w:r w:rsidR="0015015B" w:rsidRPr="00E6609C">
        <w:rPr>
          <w:rFonts w:ascii="Times New Roman" w:hAnsi="Times New Roman" w:cs="Times New Roman"/>
          <w:sz w:val="24"/>
          <w:szCs w:val="24"/>
        </w:rPr>
        <w:t xml:space="preserve">. </w:t>
      </w:r>
      <w:r w:rsidR="006D1482" w:rsidRPr="00E6609C">
        <w:rPr>
          <w:rFonts w:ascii="Times New Roman" w:hAnsi="Times New Roman" w:cs="Times New Roman"/>
          <w:sz w:val="24"/>
          <w:szCs w:val="24"/>
        </w:rPr>
        <w:t xml:space="preserve">Today, there are over 14 million </w:t>
      </w:r>
      <w:r w:rsidR="00BB7CEC" w:rsidRPr="00E6609C">
        <w:rPr>
          <w:rFonts w:ascii="Times New Roman" w:hAnsi="Times New Roman" w:cs="Times New Roman"/>
          <w:sz w:val="24"/>
          <w:szCs w:val="24"/>
        </w:rPr>
        <w:t xml:space="preserve">Jews, with 6 million in Israel and 5million in the US. </w:t>
      </w:r>
      <w:r w:rsidR="00470DCF" w:rsidRPr="00E6609C">
        <w:rPr>
          <w:rFonts w:ascii="Times New Roman" w:hAnsi="Times New Roman" w:cs="Times New Roman"/>
          <w:sz w:val="24"/>
          <w:szCs w:val="24"/>
        </w:rPr>
        <w:t xml:space="preserve">Buddhism </w:t>
      </w:r>
      <w:r w:rsidR="00F90189" w:rsidRPr="00E6609C">
        <w:rPr>
          <w:rFonts w:ascii="Times New Roman" w:hAnsi="Times New Roman" w:cs="Times New Roman"/>
          <w:sz w:val="24"/>
          <w:szCs w:val="24"/>
        </w:rPr>
        <w:t>is another religion, which originated in India 2500years ago. It is the most difficult religion to follow since it involves sacrifice and suffering.</w:t>
      </w:r>
      <w:r w:rsidR="005B15E3" w:rsidRPr="00E6609C">
        <w:rPr>
          <w:rFonts w:ascii="Times New Roman" w:hAnsi="Times New Roman" w:cs="Times New Roman"/>
          <w:sz w:val="24"/>
          <w:szCs w:val="24"/>
        </w:rPr>
        <w:t xml:space="preserve"> There are over a billion Buddhists in the world today, mainly in the east, southeast, and South Asia</w:t>
      </w:r>
      <w:r w:rsidR="00343CFB" w:rsidRPr="00E6609C">
        <w:rPr>
          <w:rFonts w:ascii="Times New Roman" w:hAnsi="Times New Roman" w:cs="Times New Roman"/>
          <w:sz w:val="24"/>
          <w:szCs w:val="24"/>
        </w:rPr>
        <w:t>.</w:t>
      </w:r>
    </w:p>
    <w:p w14:paraId="3DB37602" w14:textId="77777777" w:rsidR="00851F66" w:rsidRDefault="00851F66" w:rsidP="00E6609C">
      <w:pPr>
        <w:spacing w:line="480" w:lineRule="auto"/>
        <w:ind w:left="-90" w:right="-360" w:firstLine="720"/>
        <w:rPr>
          <w:rFonts w:ascii="Times New Roman" w:hAnsi="Times New Roman" w:cs="Times New Roman"/>
          <w:b/>
          <w:sz w:val="24"/>
          <w:szCs w:val="24"/>
        </w:rPr>
      </w:pPr>
    </w:p>
    <w:p w14:paraId="79CC46E1" w14:textId="58C512AE" w:rsidR="00343CFB" w:rsidRPr="00E6609C" w:rsidRDefault="00CA38AD" w:rsidP="009A1DB4">
      <w:pPr>
        <w:spacing w:line="480" w:lineRule="auto"/>
        <w:ind w:left="630" w:right="-360"/>
        <w:rPr>
          <w:rFonts w:ascii="Times New Roman" w:hAnsi="Times New Roman" w:cs="Times New Roman"/>
          <w:b/>
          <w:sz w:val="24"/>
          <w:szCs w:val="24"/>
        </w:rPr>
      </w:pPr>
      <w:r w:rsidRPr="00E6609C">
        <w:rPr>
          <w:rFonts w:ascii="Times New Roman" w:hAnsi="Times New Roman" w:cs="Times New Roman"/>
          <w:b/>
          <w:sz w:val="24"/>
          <w:szCs w:val="24"/>
        </w:rPr>
        <w:t xml:space="preserve">Dangers of a Single Story by </w:t>
      </w:r>
      <w:r w:rsidR="00FB6C1F" w:rsidRPr="00E6609C">
        <w:rPr>
          <w:rFonts w:ascii="Times New Roman" w:hAnsi="Times New Roman" w:cs="Times New Roman"/>
          <w:b/>
          <w:sz w:val="24"/>
          <w:szCs w:val="24"/>
        </w:rPr>
        <w:t>Chimamanda Ngozi Adichie</w:t>
      </w:r>
      <w:r w:rsidR="009A1DB4">
        <w:rPr>
          <w:rFonts w:ascii="Times New Roman" w:hAnsi="Times New Roman" w:cs="Times New Roman"/>
          <w:b/>
          <w:sz w:val="24"/>
          <w:szCs w:val="24"/>
        </w:rPr>
        <w:t xml:space="preserve"> </w:t>
      </w:r>
      <w:hyperlink r:id="rId10" w:history="1">
        <w:r w:rsidR="009A1DB4" w:rsidRPr="00C1562F">
          <w:rPr>
            <w:rStyle w:val="Hyperlink"/>
            <w:rFonts w:ascii="Times New Roman" w:hAnsi="Times New Roman" w:cs="Times New Roman"/>
            <w:b/>
            <w:sz w:val="24"/>
            <w:szCs w:val="24"/>
          </w:rPr>
          <w:t>https://www.youtube.com/watch?v=D9Ihs241zeg&amp;t=60s</w:t>
        </w:r>
      </w:hyperlink>
      <w:r w:rsidR="009A1DB4">
        <w:rPr>
          <w:rFonts w:ascii="Times New Roman" w:hAnsi="Times New Roman" w:cs="Times New Roman"/>
          <w:b/>
          <w:sz w:val="24"/>
          <w:szCs w:val="24"/>
        </w:rPr>
        <w:t xml:space="preserve"> </w:t>
      </w:r>
    </w:p>
    <w:p w14:paraId="7C740C0D" w14:textId="54D6102D" w:rsidR="00FB6C1F" w:rsidRPr="00E6609C" w:rsidRDefault="00CA38AD" w:rsidP="00E6609C">
      <w:pPr>
        <w:spacing w:line="480" w:lineRule="auto"/>
        <w:ind w:left="-90" w:right="-360" w:firstLine="720"/>
        <w:rPr>
          <w:rFonts w:ascii="Times New Roman" w:hAnsi="Times New Roman" w:cs="Times New Roman"/>
          <w:sz w:val="24"/>
          <w:szCs w:val="24"/>
        </w:rPr>
      </w:pPr>
      <w:r w:rsidRPr="00E6609C">
        <w:rPr>
          <w:rFonts w:ascii="Times New Roman" w:hAnsi="Times New Roman" w:cs="Times New Roman"/>
          <w:sz w:val="24"/>
          <w:szCs w:val="24"/>
        </w:rPr>
        <w:t xml:space="preserve">Chimamanda narrates a story of her life and how she became a writer at a very early stage in life, seven years to be specific. </w:t>
      </w:r>
      <w:r w:rsidR="003D16AE" w:rsidRPr="00E6609C">
        <w:rPr>
          <w:rFonts w:ascii="Times New Roman" w:hAnsi="Times New Roman" w:cs="Times New Roman"/>
          <w:sz w:val="24"/>
          <w:szCs w:val="24"/>
        </w:rPr>
        <w:t xml:space="preserve">She narrates the Dangers of stereotype, a concept many of the White </w:t>
      </w:r>
      <w:r w:rsidR="003D16AE" w:rsidRPr="00E6609C">
        <w:rPr>
          <w:rFonts w:ascii="Times New Roman" w:hAnsi="Times New Roman" w:cs="Times New Roman"/>
          <w:sz w:val="24"/>
          <w:szCs w:val="24"/>
        </w:rPr>
        <w:lastRenderedPageBreak/>
        <w:t xml:space="preserve">people have about Africans. Most people only know one side of a story, and mostly the negative side of the story. The Whites do not recognize Africa as a continent but a country. Chimamanda highlights to Ted how Americans portray Africans as naïve, backward, and uneducated, and cannot do or own anything worthy. The video by Wainaina, 'How to write about Africa,' presents everything about what Chimamanda narrates, a single story. </w:t>
      </w:r>
      <w:r w:rsidR="006F464F" w:rsidRPr="00E6609C">
        <w:rPr>
          <w:rFonts w:ascii="Times New Roman" w:hAnsi="Times New Roman" w:cs="Times New Roman"/>
          <w:sz w:val="24"/>
          <w:szCs w:val="24"/>
        </w:rPr>
        <w:t xml:space="preserve">The singularity story emerges when a person has no exposure and believes in stories they read in books and novels and what films and movies portray Africans. Therefore, Chimamanda concludes by requesting the audience to get the whole story from both sides before spreading the information through written literature. </w:t>
      </w:r>
    </w:p>
    <w:p w14:paraId="7F5A6F8A" w14:textId="5BD005AE" w:rsidR="005B15E3" w:rsidRPr="00E6609C" w:rsidRDefault="005B15E3" w:rsidP="00E6609C">
      <w:pPr>
        <w:spacing w:line="480" w:lineRule="auto"/>
        <w:ind w:left="-90" w:right="-360" w:firstLine="360"/>
        <w:rPr>
          <w:rFonts w:ascii="Times New Roman" w:hAnsi="Times New Roman" w:cs="Times New Roman"/>
          <w:sz w:val="24"/>
          <w:szCs w:val="24"/>
        </w:rPr>
      </w:pPr>
    </w:p>
    <w:p w14:paraId="3EBF4E69" w14:textId="05E76AA1" w:rsidR="005B15E3" w:rsidRPr="00E6609C" w:rsidRDefault="005B15E3" w:rsidP="00E6609C">
      <w:pPr>
        <w:spacing w:line="480" w:lineRule="auto"/>
        <w:ind w:left="-90" w:right="-360"/>
        <w:rPr>
          <w:rFonts w:ascii="Times New Roman" w:hAnsi="Times New Roman" w:cs="Times New Roman"/>
          <w:sz w:val="24"/>
          <w:szCs w:val="24"/>
        </w:rPr>
      </w:pPr>
    </w:p>
    <w:p w14:paraId="055192B3" w14:textId="77777777" w:rsidR="004640A3" w:rsidRPr="00E6609C" w:rsidRDefault="004640A3" w:rsidP="00E6609C">
      <w:pPr>
        <w:pStyle w:val="ListParagraph"/>
        <w:spacing w:line="480" w:lineRule="auto"/>
        <w:ind w:left="-90" w:right="-360"/>
        <w:rPr>
          <w:rFonts w:ascii="Times New Roman" w:hAnsi="Times New Roman" w:cs="Times New Roman"/>
          <w:sz w:val="24"/>
          <w:szCs w:val="24"/>
        </w:rPr>
      </w:pPr>
    </w:p>
    <w:sectPr w:rsidR="004640A3" w:rsidRPr="00E6609C" w:rsidSect="001431C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6FFF3C" w14:textId="77777777" w:rsidR="00CA38AD" w:rsidRDefault="00CA38AD" w:rsidP="001431C4">
      <w:pPr>
        <w:spacing w:after="0" w:line="240" w:lineRule="auto"/>
      </w:pPr>
      <w:r>
        <w:separator/>
      </w:r>
    </w:p>
  </w:endnote>
  <w:endnote w:type="continuationSeparator" w:id="0">
    <w:p w14:paraId="3913D22E" w14:textId="77777777" w:rsidR="00CA38AD" w:rsidRDefault="00CA38AD" w:rsidP="00143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E45624" w14:textId="77777777" w:rsidR="00CA38AD" w:rsidRDefault="00CA38AD" w:rsidP="001431C4">
      <w:pPr>
        <w:spacing w:after="0" w:line="240" w:lineRule="auto"/>
      </w:pPr>
      <w:r>
        <w:separator/>
      </w:r>
    </w:p>
  </w:footnote>
  <w:footnote w:type="continuationSeparator" w:id="0">
    <w:p w14:paraId="53A0FD74" w14:textId="77777777" w:rsidR="00CA38AD" w:rsidRDefault="00CA38AD" w:rsidP="00143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0110393"/>
      <w:docPartObj>
        <w:docPartGallery w:val="Page Numbers (Top of Page)"/>
        <w:docPartUnique/>
      </w:docPartObj>
    </w:sdtPr>
    <w:sdtEndPr>
      <w:rPr>
        <w:noProof/>
      </w:rPr>
    </w:sdtEndPr>
    <w:sdtContent>
      <w:p w14:paraId="51F7645E" w14:textId="5B3E681A" w:rsidR="001431C4" w:rsidRDefault="001431C4">
        <w:pPr>
          <w:pStyle w:val="Header"/>
          <w:jc w:val="right"/>
        </w:pPr>
        <w:r w:rsidRPr="001431C4">
          <w:rPr>
            <w:rFonts w:ascii="Times New Roman" w:hAnsi="Times New Roman" w:cs="Times New Roman"/>
            <w:sz w:val="24"/>
            <w:szCs w:val="24"/>
          </w:rPr>
          <w:t>VIDEO ANALYSIS</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02DCD36D" w14:textId="77777777" w:rsidR="001431C4" w:rsidRDefault="001431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D74D63" w14:textId="199ADBBA" w:rsidR="001431C4" w:rsidRPr="001431C4" w:rsidRDefault="001431C4">
    <w:pPr>
      <w:pStyle w:val="Header"/>
      <w:rPr>
        <w:rFonts w:ascii="Times New Roman" w:hAnsi="Times New Roman" w:cs="Times New Roman"/>
        <w:sz w:val="24"/>
        <w:szCs w:val="24"/>
      </w:rPr>
    </w:pPr>
    <w:r w:rsidRPr="001431C4">
      <w:rPr>
        <w:rFonts w:ascii="Times New Roman" w:hAnsi="Times New Roman" w:cs="Times New Roman"/>
        <w:sz w:val="24"/>
        <w:szCs w:val="24"/>
      </w:rPr>
      <w:t>Running Head: VIDEO ANALYSIS</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17081C"/>
    <w:multiLevelType w:val="hybridMultilevel"/>
    <w:tmpl w:val="86A014CC"/>
    <w:lvl w:ilvl="0" w:tplc="43EC2A9E">
      <w:start w:val="1"/>
      <w:numFmt w:val="lowerRoman"/>
      <w:lvlText w:val="%1."/>
      <w:lvlJc w:val="right"/>
      <w:pPr>
        <w:ind w:left="1440" w:hanging="360"/>
      </w:pPr>
    </w:lvl>
    <w:lvl w:ilvl="1" w:tplc="5D260DC0" w:tentative="1">
      <w:start w:val="1"/>
      <w:numFmt w:val="lowerLetter"/>
      <w:lvlText w:val="%2."/>
      <w:lvlJc w:val="left"/>
      <w:pPr>
        <w:ind w:left="2160" w:hanging="360"/>
      </w:pPr>
    </w:lvl>
    <w:lvl w:ilvl="2" w:tplc="C8C48EBC" w:tentative="1">
      <w:start w:val="1"/>
      <w:numFmt w:val="lowerRoman"/>
      <w:lvlText w:val="%3."/>
      <w:lvlJc w:val="right"/>
      <w:pPr>
        <w:ind w:left="2880" w:hanging="180"/>
      </w:pPr>
    </w:lvl>
    <w:lvl w:ilvl="3" w:tplc="42BC70D6" w:tentative="1">
      <w:start w:val="1"/>
      <w:numFmt w:val="decimal"/>
      <w:lvlText w:val="%4."/>
      <w:lvlJc w:val="left"/>
      <w:pPr>
        <w:ind w:left="3600" w:hanging="360"/>
      </w:pPr>
    </w:lvl>
    <w:lvl w:ilvl="4" w:tplc="35CC60B2" w:tentative="1">
      <w:start w:val="1"/>
      <w:numFmt w:val="lowerLetter"/>
      <w:lvlText w:val="%5."/>
      <w:lvlJc w:val="left"/>
      <w:pPr>
        <w:ind w:left="4320" w:hanging="360"/>
      </w:pPr>
    </w:lvl>
    <w:lvl w:ilvl="5" w:tplc="FC724A2E" w:tentative="1">
      <w:start w:val="1"/>
      <w:numFmt w:val="lowerRoman"/>
      <w:lvlText w:val="%6."/>
      <w:lvlJc w:val="right"/>
      <w:pPr>
        <w:ind w:left="5040" w:hanging="180"/>
      </w:pPr>
    </w:lvl>
    <w:lvl w:ilvl="6" w:tplc="4A4A807A" w:tentative="1">
      <w:start w:val="1"/>
      <w:numFmt w:val="decimal"/>
      <w:lvlText w:val="%7."/>
      <w:lvlJc w:val="left"/>
      <w:pPr>
        <w:ind w:left="5760" w:hanging="360"/>
      </w:pPr>
    </w:lvl>
    <w:lvl w:ilvl="7" w:tplc="2B3AC91E" w:tentative="1">
      <w:start w:val="1"/>
      <w:numFmt w:val="lowerLetter"/>
      <w:lvlText w:val="%8."/>
      <w:lvlJc w:val="left"/>
      <w:pPr>
        <w:ind w:left="6480" w:hanging="360"/>
      </w:pPr>
    </w:lvl>
    <w:lvl w:ilvl="8" w:tplc="4212FF40" w:tentative="1">
      <w:start w:val="1"/>
      <w:numFmt w:val="lowerRoman"/>
      <w:lvlText w:val="%9."/>
      <w:lvlJc w:val="right"/>
      <w:pPr>
        <w:ind w:left="7200" w:hanging="180"/>
      </w:pPr>
    </w:lvl>
  </w:abstractNum>
  <w:abstractNum w:abstractNumId="1" w15:restartNumberingAfterBreak="0">
    <w:nsid w:val="28213C7B"/>
    <w:multiLevelType w:val="hybridMultilevel"/>
    <w:tmpl w:val="3BF0BC46"/>
    <w:lvl w:ilvl="0" w:tplc="2DE04E4E">
      <w:start w:val="1"/>
      <w:numFmt w:val="decimal"/>
      <w:lvlText w:val="%1."/>
      <w:lvlJc w:val="left"/>
      <w:pPr>
        <w:ind w:left="720" w:hanging="360"/>
      </w:pPr>
      <w:rPr>
        <w:rFonts w:hint="default"/>
      </w:rPr>
    </w:lvl>
    <w:lvl w:ilvl="1" w:tplc="9C3634C6" w:tentative="1">
      <w:start w:val="1"/>
      <w:numFmt w:val="lowerLetter"/>
      <w:lvlText w:val="%2."/>
      <w:lvlJc w:val="left"/>
      <w:pPr>
        <w:ind w:left="1440" w:hanging="360"/>
      </w:pPr>
    </w:lvl>
    <w:lvl w:ilvl="2" w:tplc="0D96B2D2" w:tentative="1">
      <w:start w:val="1"/>
      <w:numFmt w:val="lowerRoman"/>
      <w:lvlText w:val="%3."/>
      <w:lvlJc w:val="right"/>
      <w:pPr>
        <w:ind w:left="2160" w:hanging="180"/>
      </w:pPr>
    </w:lvl>
    <w:lvl w:ilvl="3" w:tplc="A13A9B6C" w:tentative="1">
      <w:start w:val="1"/>
      <w:numFmt w:val="decimal"/>
      <w:lvlText w:val="%4."/>
      <w:lvlJc w:val="left"/>
      <w:pPr>
        <w:ind w:left="2880" w:hanging="360"/>
      </w:pPr>
    </w:lvl>
    <w:lvl w:ilvl="4" w:tplc="042A34E4" w:tentative="1">
      <w:start w:val="1"/>
      <w:numFmt w:val="lowerLetter"/>
      <w:lvlText w:val="%5."/>
      <w:lvlJc w:val="left"/>
      <w:pPr>
        <w:ind w:left="3600" w:hanging="360"/>
      </w:pPr>
    </w:lvl>
    <w:lvl w:ilvl="5" w:tplc="8540879A" w:tentative="1">
      <w:start w:val="1"/>
      <w:numFmt w:val="lowerRoman"/>
      <w:lvlText w:val="%6."/>
      <w:lvlJc w:val="right"/>
      <w:pPr>
        <w:ind w:left="4320" w:hanging="180"/>
      </w:pPr>
    </w:lvl>
    <w:lvl w:ilvl="6" w:tplc="9588FFB8" w:tentative="1">
      <w:start w:val="1"/>
      <w:numFmt w:val="decimal"/>
      <w:lvlText w:val="%7."/>
      <w:lvlJc w:val="left"/>
      <w:pPr>
        <w:ind w:left="5040" w:hanging="360"/>
      </w:pPr>
    </w:lvl>
    <w:lvl w:ilvl="7" w:tplc="C3D2EA2A" w:tentative="1">
      <w:start w:val="1"/>
      <w:numFmt w:val="lowerLetter"/>
      <w:lvlText w:val="%8."/>
      <w:lvlJc w:val="left"/>
      <w:pPr>
        <w:ind w:left="5760" w:hanging="360"/>
      </w:pPr>
    </w:lvl>
    <w:lvl w:ilvl="8" w:tplc="FE28130E"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0A3"/>
    <w:rsid w:val="00126117"/>
    <w:rsid w:val="001431C4"/>
    <w:rsid w:val="0015015B"/>
    <w:rsid w:val="00193CA2"/>
    <w:rsid w:val="002E7748"/>
    <w:rsid w:val="00317263"/>
    <w:rsid w:val="00343CFB"/>
    <w:rsid w:val="003A045C"/>
    <w:rsid w:val="003D16AE"/>
    <w:rsid w:val="003D291E"/>
    <w:rsid w:val="0043691E"/>
    <w:rsid w:val="004640A3"/>
    <w:rsid w:val="00470DCF"/>
    <w:rsid w:val="004915B0"/>
    <w:rsid w:val="004F7DC8"/>
    <w:rsid w:val="005123FF"/>
    <w:rsid w:val="00524E48"/>
    <w:rsid w:val="00545C4B"/>
    <w:rsid w:val="00553320"/>
    <w:rsid w:val="005702BB"/>
    <w:rsid w:val="005B15E3"/>
    <w:rsid w:val="005B2A73"/>
    <w:rsid w:val="005B3EDC"/>
    <w:rsid w:val="005B75B3"/>
    <w:rsid w:val="005B7EC1"/>
    <w:rsid w:val="005D62B6"/>
    <w:rsid w:val="00615F38"/>
    <w:rsid w:val="00651266"/>
    <w:rsid w:val="006D1482"/>
    <w:rsid w:val="006F464F"/>
    <w:rsid w:val="00720B47"/>
    <w:rsid w:val="0074122B"/>
    <w:rsid w:val="00777645"/>
    <w:rsid w:val="007C50DB"/>
    <w:rsid w:val="00851F66"/>
    <w:rsid w:val="0086493B"/>
    <w:rsid w:val="008A0EE9"/>
    <w:rsid w:val="008F5A81"/>
    <w:rsid w:val="00911280"/>
    <w:rsid w:val="00982BC9"/>
    <w:rsid w:val="009A1DB4"/>
    <w:rsid w:val="00A17053"/>
    <w:rsid w:val="00AE1F66"/>
    <w:rsid w:val="00B1566B"/>
    <w:rsid w:val="00B5789A"/>
    <w:rsid w:val="00B81EF9"/>
    <w:rsid w:val="00B844EE"/>
    <w:rsid w:val="00BB7CEC"/>
    <w:rsid w:val="00C1562F"/>
    <w:rsid w:val="00C543A4"/>
    <w:rsid w:val="00C66F05"/>
    <w:rsid w:val="00CA38AD"/>
    <w:rsid w:val="00D501D9"/>
    <w:rsid w:val="00D71866"/>
    <w:rsid w:val="00D97B74"/>
    <w:rsid w:val="00E356AC"/>
    <w:rsid w:val="00E52989"/>
    <w:rsid w:val="00E6609C"/>
    <w:rsid w:val="00E73B79"/>
    <w:rsid w:val="00E966DC"/>
    <w:rsid w:val="00EC1267"/>
    <w:rsid w:val="00F144CF"/>
    <w:rsid w:val="00F169E7"/>
    <w:rsid w:val="00F60D1A"/>
    <w:rsid w:val="00F63B69"/>
    <w:rsid w:val="00F71E05"/>
    <w:rsid w:val="00F90189"/>
    <w:rsid w:val="00F94812"/>
    <w:rsid w:val="00FB6C1F"/>
    <w:rsid w:val="00FD0946"/>
    <w:rsid w:val="00FE47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0FEA1"/>
  <w15:chartTrackingRefBased/>
  <w15:docId w15:val="{29A5D733-8BC8-45EC-8BB9-18393EB46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40A3"/>
    <w:rPr>
      <w:color w:val="0563C1" w:themeColor="hyperlink"/>
      <w:u w:val="single"/>
    </w:rPr>
  </w:style>
  <w:style w:type="character" w:customStyle="1" w:styleId="UnresolvedMention1">
    <w:name w:val="Unresolved Mention1"/>
    <w:basedOn w:val="DefaultParagraphFont"/>
    <w:uiPriority w:val="99"/>
    <w:semiHidden/>
    <w:unhideWhenUsed/>
    <w:rsid w:val="004640A3"/>
    <w:rPr>
      <w:color w:val="605E5C"/>
      <w:shd w:val="clear" w:color="auto" w:fill="E1DFDD"/>
    </w:rPr>
  </w:style>
  <w:style w:type="paragraph" w:styleId="ListParagraph">
    <w:name w:val="List Paragraph"/>
    <w:basedOn w:val="Normal"/>
    <w:uiPriority w:val="34"/>
    <w:qFormat/>
    <w:rsid w:val="004640A3"/>
    <w:pPr>
      <w:ind w:left="720"/>
      <w:contextualSpacing/>
    </w:pPr>
  </w:style>
  <w:style w:type="character" w:styleId="FollowedHyperlink">
    <w:name w:val="FollowedHyperlink"/>
    <w:basedOn w:val="DefaultParagraphFont"/>
    <w:uiPriority w:val="99"/>
    <w:semiHidden/>
    <w:unhideWhenUsed/>
    <w:rsid w:val="00F94812"/>
    <w:rPr>
      <w:color w:val="954F72" w:themeColor="followedHyperlink"/>
      <w:u w:val="single"/>
    </w:rPr>
  </w:style>
  <w:style w:type="paragraph" w:styleId="Header">
    <w:name w:val="header"/>
    <w:basedOn w:val="Normal"/>
    <w:link w:val="HeaderChar"/>
    <w:uiPriority w:val="99"/>
    <w:unhideWhenUsed/>
    <w:rsid w:val="001431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1C4"/>
  </w:style>
  <w:style w:type="paragraph" w:styleId="Footer">
    <w:name w:val="footer"/>
    <w:basedOn w:val="Normal"/>
    <w:link w:val="FooterChar"/>
    <w:uiPriority w:val="99"/>
    <w:unhideWhenUsed/>
    <w:rsid w:val="001431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hqaQ6mR82s&amp;t=2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L-20e0CecrU&amp;t=119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youtube.com/watch?v=D9Ihs241zeg&amp;t=60s" TargetMode="External"/><Relationship Id="rId4" Type="http://schemas.openxmlformats.org/officeDocument/2006/relationships/webSettings" Target="webSettings.xml"/><Relationship Id="rId9" Type="http://schemas.openxmlformats.org/officeDocument/2006/relationships/hyperlink" Target="https://www.youtube.com/watch?v=m6dCxo7t_aE&amp;t=245s" TargetMode="External"/><Relationship Id="rId14"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Alhazmi, Muath</dc:creator>
  <cp:lastModifiedBy>user</cp:lastModifiedBy>
  <cp:revision>2</cp:revision>
  <dcterms:created xsi:type="dcterms:W3CDTF">2020-11-21T15:07:00Z</dcterms:created>
  <dcterms:modified xsi:type="dcterms:W3CDTF">2020-11-21T15:07:00Z</dcterms:modified>
</cp:coreProperties>
</file>